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4B0" w:rsidRDefault="00FF64B0" w:rsidP="00FF64B0">
      <w:pPr>
        <w:pStyle w:val="c0"/>
        <w:shd w:val="clear" w:color="auto" w:fill="FFFFFF"/>
        <w:spacing w:before="0" w:beforeAutospacing="0" w:after="0" w:afterAutospacing="0"/>
        <w:jc w:val="center"/>
        <w:rPr>
          <w:rFonts w:ascii="Arial" w:hAnsi="Arial" w:cs="Arial"/>
          <w:color w:val="000000"/>
          <w:sz w:val="22"/>
          <w:szCs w:val="22"/>
        </w:rPr>
      </w:pPr>
      <w:r>
        <w:rPr>
          <w:rStyle w:val="c3"/>
          <w:rFonts w:ascii="Calibri" w:hAnsi="Calibri" w:cs="Calibri"/>
          <w:color w:val="215868"/>
          <w:sz w:val="40"/>
          <w:szCs w:val="40"/>
        </w:rPr>
        <w:t>Правила поведения при буре и урагане. Правила поведения для детей</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Очень сильный ветер — это то, что объединяет такие понятия, как буря и ураган. Во время бури скорость ветра достигает 72 км/ч, во время урагана — 130 км/ч. Такие природные явления обладают огромной разрушительной силой. Они сносят рекламные щиты, хозяйственные постройки, дома, мосты, угрожая не только здоровью, но и самой жизни людей. Они опасны также и тем, что поднимают огромные тучи пыли и загрязняют водоёмы.</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во время бури или урагана вы находитесь вне дома, следуйте нескольким простым правилам. Постарайтесь спрятаться в низину. Держитесь как можно дальше от лёгких построек, ларьков, старых деревянных зданий, мостов, линий электропередач, промышленных объектов, а также от различных водоёмов и деревьев.</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Чтобы уберечь себя от летящих с большой скоростью предметов, используйте картонные листы, фанеру, ящики, доски, любые другие подручные средства, которые смогут вас защитить. Спуститесь в погреб, подвал или в какое-либо другое подобное укрытие.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Ни в коем случае не прячьтесь в повреждённых зданиях!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вы находитесь вне населённого пункта, выйдите на автомобильную дорогу, желательно магистральную.</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Закройте органы дыхания куском ткани или марлевой повязкой. Если у вас есть любые очки, наденьте их.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буря или ураган застали вас на открытой местности, отыщите какое-либо природное укрытие — яму, ров, овраг. Отыскав такое укрытие, спрячьтесь в нём и прижмитесь к земле.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Гром гремит, земля трясется…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Это забавная детская </w:t>
      </w:r>
      <w:proofErr w:type="gramStart"/>
      <w:r>
        <w:rPr>
          <w:rStyle w:val="c2"/>
          <w:rFonts w:ascii="Calibri" w:hAnsi="Calibri" w:cs="Calibri"/>
          <w:color w:val="000000"/>
          <w:sz w:val="22"/>
          <w:szCs w:val="22"/>
        </w:rPr>
        <w:t>приговорка</w:t>
      </w:r>
      <w:proofErr w:type="gramEnd"/>
      <w:r>
        <w:rPr>
          <w:rStyle w:val="c2"/>
          <w:rFonts w:ascii="Calibri" w:hAnsi="Calibri" w:cs="Calibri"/>
          <w:color w:val="000000"/>
          <w:sz w:val="22"/>
          <w:szCs w:val="22"/>
        </w:rPr>
        <w:t xml:space="preserve"> не имеет ничего общего с той картиной реальности, когда земля трясется по-настоящему. Стихийное бедствие, именуемое землетрясением, в самые короткие сроки может оказать разрушительное воздействие на природу и человека. Кроме обрушения домов, которым обычно сопровождаются сильные землетрясения, возникает опасность повреждения дорог, электропередач, аварий на АЗС и утечки химических отходов. Кыргызстан находится в зоне повышенной сейсмоактивности, и мы не должны забывать об этом. Ход стихийного бедствия предсказать непросто. Следует знать и заранее объяснить детям, что если начинается землетрясение, то толчок будет не один. И какова будет его сила неизвестно.</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Первое, что нам необходимо сделать, это научить детей не паниковать. Стихийные бедствия не поддаются контролю, а потому сразу следует смириться с тем, что ситуацию мы не изменим. Вот тут-то и пригодится совет психологов: «Если не можешь изменить ситуацию – измени отношение к ней». Поменять свое отношение, а главное реакцию на ситуацию нам и нашим детям поможет следующая информация: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Как научить ребенка не паниковать при землетрясении?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Во-первых, объяснить, что для местности, в которой мы живем, это совершенно нормальное явление. Расскажите детям историю-сказку о том, что когда происходит землетрясение, это значит, что земля сердится или тяжело вздыхает. Важно научить детей относиться к стихии, серьезно, но без страха. Задача взрослых - вселить </w:t>
      </w:r>
      <w:proofErr w:type="gramStart"/>
      <w:r>
        <w:rPr>
          <w:rStyle w:val="c2"/>
          <w:rFonts w:ascii="Calibri" w:hAnsi="Calibri" w:cs="Calibri"/>
          <w:color w:val="000000"/>
          <w:sz w:val="22"/>
          <w:szCs w:val="22"/>
        </w:rPr>
        <w:t>уверенность в</w:t>
      </w:r>
      <w:proofErr w:type="gramEnd"/>
      <w:r>
        <w:rPr>
          <w:rStyle w:val="c2"/>
          <w:rFonts w:ascii="Calibri" w:hAnsi="Calibri" w:cs="Calibri"/>
          <w:color w:val="000000"/>
          <w:sz w:val="22"/>
          <w:szCs w:val="22"/>
        </w:rPr>
        <w:t xml:space="preserve"> детское сердце, что если соблюдать все правила, то беды не случится.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Также в нелегком деле борьбы с паникой могут помочь мультфильмы о землетрясениях, в которых детям рассказывается о том, как и почему происходят землетрясения. Мы рекомендуем мультфильмы «</w:t>
      </w:r>
      <w:proofErr w:type="spellStart"/>
      <w:r>
        <w:rPr>
          <w:rStyle w:val="c2"/>
          <w:rFonts w:ascii="Calibri" w:hAnsi="Calibri" w:cs="Calibri"/>
          <w:color w:val="000000"/>
          <w:sz w:val="22"/>
          <w:szCs w:val="22"/>
        </w:rPr>
        <w:t>Лунтик</w:t>
      </w:r>
      <w:proofErr w:type="spellEnd"/>
      <w:r>
        <w:rPr>
          <w:rStyle w:val="c2"/>
          <w:rFonts w:ascii="Calibri" w:hAnsi="Calibri" w:cs="Calibri"/>
          <w:color w:val="000000"/>
          <w:sz w:val="22"/>
          <w:szCs w:val="22"/>
        </w:rPr>
        <w:t xml:space="preserve"> – Землетрясение», «Почемучка - Землетрясение». Также почерпнуть полезную информацию можно на сайте www.vygivanie.com, посвященному выживанию в чрезвычайных ситуациях.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Итак, что мы делаем, если почувствовали землетрясение: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Выключаем газ и закрываем краны с водой. Также не пользуемся спичками и выключаем все электроприборы, так как в случае повреждения газопровода или утечки газа возможен пожар или взрыв;</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lastRenderedPageBreak/>
        <w:t> • При первых подземных толчках укрываемся у внутренних несущих стен, в углах, во внутренних стенных проемах или у несущих опор, под столами, подальше от окон и тяжелой мебели. В случае если взрослыми замечена паника, со стороны детей, стоит применить силу и отвести испуганных детей в безопасное место принудительно;</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 Стараемся избегать подъездов. Ни в коем случае не садимся в лифт и не задерживаемся на лестничных пролетах. Покидаем здание быстро и без паники;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 • Берем с собой заранее приготовленный для себя и для ребенка так называемый «тревожный чемоданчик», в которой должны быть аптечка, теплая одежда и обувь, запас воды и продуктов, фонарик, мобильный телефон, радиоприемник, звенящий предмет для привлечения внимания, а </w:t>
      </w:r>
      <w:proofErr w:type="gramStart"/>
      <w:r>
        <w:rPr>
          <w:rStyle w:val="c2"/>
          <w:rFonts w:ascii="Calibri" w:hAnsi="Calibri" w:cs="Calibri"/>
          <w:color w:val="000000"/>
          <w:sz w:val="22"/>
          <w:szCs w:val="22"/>
        </w:rPr>
        <w:t>также</w:t>
      </w:r>
      <w:proofErr w:type="gramEnd"/>
      <w:r>
        <w:rPr>
          <w:rStyle w:val="c2"/>
          <w:rFonts w:ascii="Calibri" w:hAnsi="Calibri" w:cs="Calibri"/>
          <w:color w:val="000000"/>
          <w:sz w:val="22"/>
          <w:szCs w:val="22"/>
        </w:rPr>
        <w:t xml:space="preserve"> на случай если ребенок потеряется или заблудится, записка с именем, фамилией и адресом;</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 • На улице не подходим близко к зданиям, электрощитам, рекламным растяжками, </w:t>
      </w:r>
      <w:proofErr w:type="spellStart"/>
      <w:r>
        <w:rPr>
          <w:rStyle w:val="c2"/>
          <w:rFonts w:ascii="Calibri" w:hAnsi="Calibri" w:cs="Calibri"/>
          <w:color w:val="000000"/>
          <w:sz w:val="22"/>
          <w:szCs w:val="22"/>
        </w:rPr>
        <w:t>билбордам</w:t>
      </w:r>
      <w:proofErr w:type="spellEnd"/>
      <w:r>
        <w:rPr>
          <w:rStyle w:val="c2"/>
          <w:rFonts w:ascii="Calibri" w:hAnsi="Calibri" w:cs="Calibri"/>
          <w:color w:val="000000"/>
          <w:sz w:val="22"/>
          <w:szCs w:val="22"/>
        </w:rPr>
        <w:t xml:space="preserve"> и </w:t>
      </w:r>
      <w:proofErr w:type="spellStart"/>
      <w:r>
        <w:rPr>
          <w:rStyle w:val="c2"/>
          <w:rFonts w:ascii="Calibri" w:hAnsi="Calibri" w:cs="Calibri"/>
          <w:color w:val="000000"/>
          <w:sz w:val="22"/>
          <w:szCs w:val="22"/>
        </w:rPr>
        <w:t>штендерам</w:t>
      </w:r>
      <w:proofErr w:type="spellEnd"/>
      <w:r>
        <w:rPr>
          <w:rStyle w:val="c2"/>
          <w:rFonts w:ascii="Calibri" w:hAnsi="Calibri" w:cs="Calibri"/>
          <w:color w:val="000000"/>
          <w:sz w:val="22"/>
          <w:szCs w:val="22"/>
        </w:rPr>
        <w:t>;</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 В случае попадания под завал, стараемся лечь или сгруппироваться таким образом, чтобы защитить от возможных повреждений грудь и живот;</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 В случае необходимости привлекаем внимание стуком, свистком, звонками;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 При запахе дыма и газа дышим через мокрую тряпку.</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Игра «Прячемся при землетрясении»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Ход игры: По команде ведущего «Землетрясение!» дети имитируют выключение света, газа и воды, захватывают рюкзачок и прячутся под столы, присаживаясь на колени, прикрывая голову руками. Игру нужно повторять в течение дня в неожиданное для детей время.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Ведущий: Сегодня на занятии мы с вами уточнили, что такое землетрясение, узнали и закрепляли правила поведения при землетрясении и сразу после него. В ходе игры закрепляли необходимые для спасения действия. Дети, помните эти правила, они могут спасти вам жизнь!</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От того насколько умело мы смогли донести необходимые сведения до ребенка, будут зависеть его дальнейшие действия. Можно считать информирование успешным, если: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Дети не поддаются панике;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 Внимательно слушают и выполняют указания взрослых;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Основная задача взрослых постараться сохранить максимальное спокойствие и не спровоцировать тревогу у ребенка в момент стихийного бедствия. Все команды должны отдаваться спокойным уверенным голосом, без гнева, злобы и крика. Сохранив душевное равновесие, мы поможем себе и ребенку пережить землетрясение с наименьшими потерями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Консультации для родителей по пожарной безопасности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Расскажите детям о пожарной безопасности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секрет, что пожары чаще всего происходят от беспечного отношения к огню самих людей.</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Значительная часть пожаров происходит в жилье. Здесь гибель и травматизм людей от дыма и огня составляет 9 случаев из 10. По данным Центра пожарной статистики в России при пожарах среди 1 </w:t>
      </w:r>
      <w:proofErr w:type="gramStart"/>
      <w:r>
        <w:rPr>
          <w:rStyle w:val="c2"/>
          <w:rFonts w:ascii="Calibri" w:hAnsi="Calibri" w:cs="Calibri"/>
          <w:color w:val="000000"/>
          <w:sz w:val="22"/>
          <w:szCs w:val="22"/>
        </w:rPr>
        <w:t>миллиона потерпевших погибает</w:t>
      </w:r>
      <w:proofErr w:type="gramEnd"/>
      <w:r>
        <w:rPr>
          <w:rStyle w:val="c2"/>
          <w:rFonts w:ascii="Calibri" w:hAnsi="Calibri" w:cs="Calibri"/>
          <w:color w:val="000000"/>
          <w:sz w:val="22"/>
          <w:szCs w:val="22"/>
        </w:rPr>
        <w:t xml:space="preserve"> более 100 человек. Это в 6 раз больше, чем в США.</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Основными причинами пожаров в быту являются: неосторожное обращение с огнем при курении и приготовлении пищи, использование электробытовых приборов, теле-, видео- и аудиотехники, не адаптированной к отечественной электросети или неисправных, проведение электросварочных работ при ремонтных работах в квартирах, детские шалости с огнем:</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Пожарная безопасность в квартире: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балуйся дома со спичками и зажигалками. Это одна из причин пожаров.</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оставляй без присмотра включенные электроприборы, особенно утюги, обогреватели, телевизор, светильники и др. Уходя из дома, не забудь их выключить.</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суши белье над плитой. Оно может загореться.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забывай выключить газовую плиту. Если почувствовал запах газа, не зажигай спичек и не включай свет. Срочно проветри квартиру.</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Ни в коем случае не зажигай фейерверки, свечи или бенгальские огни дома без взрослых.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Пожарная безопасность в деревне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В деревне или на даче без взрослых не подходи к печи и не открывай печную дверцу. Оттуда могут выскочить раскаленный уголек или искра и стать причиной пожара.</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lastRenderedPageBreak/>
        <w:t>Никогда не прикасайся голыми руками к металлическим частям печки. Ты можешь получить серьезный ожог.</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трогай без разрешения взрослых печную заслонку. Если ее закрыть раньше времени, в доме скопится угарный газ, и можно задохнуться.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Пожарная безопасность в лесу</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Пожар - самая большая опасность в лесу. Поэтому не разводи костер без взрослых.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балуйся с огнем. В сухую жаркую погоду достаточно одной спички или искры от фейерверка, чтобы лес загорелся.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пожар все-таки начался, немедленно выбегай из леса. Старайся бежать в ту сторону, откуда дует ветер.</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Выйдя из леса, обязательно сообщи о пожаре взрослым.</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начался пожар, а взрослых дома нет, поступай так:</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огонь небольшой, можно попробовать сразу же затушить его, набросив на него плотную ткань или одеяло, заливая водой или засыпая песком.</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огонь сразу не погас, немедленно убегай из дома в безопасное место. И только после этого позвони в пожарную охрану по телефону `01` или попроси об этом соседей.</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не можешь убежать из горящей квартиры, сразу же позвони по телефону `01` и сообщи пожарным точный адрес и номер своей квартиры. После этого зови из окна на помощь соседей и прохожих.</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При пожаре дым гораздо опаснее огня. Большинство людей при пожаре гибнут от дыма. Если чувствуешь, что задыхаешься, опустись на корточки или продвигайся к выходу ползком - внизу дыма меньше.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Если в помещение проник дым, надо смочить водой одежду, покрыть голову мокрой салфеткой и </w:t>
      </w:r>
      <w:proofErr w:type="gramStart"/>
      <w:r>
        <w:rPr>
          <w:rStyle w:val="c2"/>
          <w:rFonts w:ascii="Calibri" w:hAnsi="Calibri" w:cs="Calibri"/>
          <w:color w:val="000000"/>
          <w:sz w:val="22"/>
          <w:szCs w:val="22"/>
        </w:rPr>
        <w:t>выходить</w:t>
      </w:r>
      <w:proofErr w:type="gramEnd"/>
      <w:r>
        <w:rPr>
          <w:rStyle w:val="c2"/>
          <w:rFonts w:ascii="Calibri" w:hAnsi="Calibri" w:cs="Calibri"/>
          <w:color w:val="000000"/>
          <w:sz w:val="22"/>
          <w:szCs w:val="22"/>
        </w:rPr>
        <w:t xml:space="preserve"> пригнувшись или ползком.</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Обязательно закрой форточку и дверь в комнате, где начался пожар. Закрытая дверь может не только задержать проникновение дыма, но иногда и погасить огонь.</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Наполни водой ванну, ведра, тазы. Можешь облить водой двери и пол.</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При пожаре в подъезде никогда не садись в лифт. Он </w:t>
      </w:r>
      <w:proofErr w:type="gramStart"/>
      <w:r>
        <w:rPr>
          <w:rStyle w:val="c2"/>
          <w:rFonts w:ascii="Calibri" w:hAnsi="Calibri" w:cs="Calibri"/>
          <w:color w:val="000000"/>
          <w:sz w:val="22"/>
          <w:szCs w:val="22"/>
        </w:rPr>
        <w:t>может отключиться и ты задохнешься</w:t>
      </w:r>
      <w:proofErr w:type="gramEnd"/>
      <w:r>
        <w:rPr>
          <w:rStyle w:val="c2"/>
          <w:rFonts w:ascii="Calibri" w:hAnsi="Calibri" w:cs="Calibri"/>
          <w:color w:val="000000"/>
          <w:sz w:val="22"/>
          <w:szCs w:val="22"/>
        </w:rPr>
        <w:t>.</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Когда приедут пожарные, во всем их слушайся и не бойся. Они лучше знают, как тебя спасти.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Запомните самое главное правило не только при пожаре, но и при любой другой опасности: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поддавайтесь панике и не теряйте самообладания!`</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Опасные игры</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Неосторожное, неумелое обращение с огнем, детские игры и шалость с огнем, огнеопасными предметами детей дошкольного и младшего школьного возраста – это причины пожаров в результате случайного нарушения правил пожарной безопасности.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Остается без комментариев тлеющая сигарета, зажженная спичка, конфорка газовой плиты или керосиновый примус (лампа, фонарь). Все они часть нашего быта. Необходимо постоянно помнить, что любой из этих источников способен воспламенить горючий материал, а дети, оставленные без присмотра взрослых, зачастую сами не подозревают, что обычные вещи таят в себе опасность.</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В среднем ежегодно происходит до 5 тыс. пожаров, в огне гибнет около 250 человек. По причине детской шалости с огнем происходит до 150 пожаров. В огне погибает от 15 до 20 детей.</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 xml:space="preserve">         Почему это происходит? Ответ прост - в недостаточном обучении наших с вами детей правилам пожарной безопасности. Ведь обучение это расширение знаний, знакомство с основными причинами возникновение пожаров, привитие элементарных навыков осторожного обращения с огнем и умение правильно действовать в случае возникновения пожара, соблюдение требований правил пожарной безопасности. Если мы этому не обучим детей, мы тем самым запланируем настоящие и будущие пожары из-за незнания элементарных правил пожарной безопасности. Соблюдение этих правил должно стать для детей таким же обязательным и естественным, как соблюдение санитарно-гигиенических правил. Помочь им в этом обязаны мы, взрослые. Поэтому детям необходимо разъяснять опасность игр и шалостей с огнем, правила предосторожности в обращении с электробытовыми приборами. Научить детей пользоваться первичными средствами пожаротушения (огнетушителями), вызывать на помощь </w:t>
      </w:r>
      <w:r>
        <w:rPr>
          <w:rStyle w:val="c2"/>
          <w:rFonts w:ascii="Calibri" w:hAnsi="Calibri" w:cs="Calibri"/>
          <w:color w:val="000000"/>
          <w:sz w:val="22"/>
          <w:szCs w:val="22"/>
        </w:rPr>
        <w:lastRenderedPageBreak/>
        <w:t>пожарную охрану. Дети должны сознательно выполнять дома, в школе, на улице, в лесу требования правил пожарной безопасности.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Обрести уверенность или постоянный страх за детей зависит от Вас.</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Помните об опасности возникновения пожара в доме</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Чаще беседуйте с детьми о мерах пожарной безопасности.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Не давайте детям играть спичками.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Учите детей правильному пользованию бытовыми электроприборами.</w:t>
      </w:r>
    </w:p>
    <w:p w:rsidR="00FF64B0" w:rsidRDefault="00FF64B0" w:rsidP="00FF64B0">
      <w:pPr>
        <w:pStyle w:val="c0"/>
        <w:shd w:val="clear" w:color="auto" w:fill="FFFFFF"/>
        <w:spacing w:before="0" w:beforeAutospacing="0" w:after="0" w:afterAutospacing="0"/>
        <w:rPr>
          <w:rFonts w:ascii="Arial" w:hAnsi="Arial" w:cs="Arial"/>
          <w:color w:val="000000"/>
          <w:sz w:val="22"/>
          <w:szCs w:val="22"/>
        </w:rPr>
      </w:pPr>
      <w:r>
        <w:rPr>
          <w:rStyle w:val="c2"/>
          <w:rFonts w:ascii="Calibri" w:hAnsi="Calibri" w:cs="Calibri"/>
          <w:color w:val="000000"/>
          <w:sz w:val="22"/>
          <w:szCs w:val="22"/>
        </w:rPr>
        <w:t>Если всё же случилась с вами или с вашими близкими произошел несчастный случай необходимо немедленно сообщить в службу спасения по телефону "01".</w:t>
      </w:r>
    </w:p>
    <w:p w:rsidR="004812DC" w:rsidRDefault="004812DC"/>
    <w:sectPr w:rsidR="004812DC" w:rsidSect="00FF64B0">
      <w:pgSz w:w="11906" w:h="16838"/>
      <w:pgMar w:top="1134" w:right="850" w:bottom="1134" w:left="1701" w:header="708" w:footer="708" w:gutter="0"/>
      <w:pgBorders w:offsetFrom="page">
        <w:top w:val="poinsettias" w:sz="19" w:space="24" w:color="auto"/>
        <w:left w:val="poinsettias" w:sz="19" w:space="24" w:color="auto"/>
        <w:bottom w:val="poinsettias" w:sz="19" w:space="24" w:color="auto"/>
        <w:right w:val="poinsettias" w:sz="19"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rsids>
    <w:rsidRoot w:val="00FF64B0"/>
    <w:rsid w:val="004812DC"/>
    <w:rsid w:val="00FF64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12D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FF64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FF64B0"/>
  </w:style>
  <w:style w:type="character" w:customStyle="1" w:styleId="c2">
    <w:name w:val="c2"/>
    <w:basedOn w:val="a0"/>
    <w:rsid w:val="00FF64B0"/>
  </w:style>
</w:styles>
</file>

<file path=word/webSettings.xml><?xml version="1.0" encoding="utf-8"?>
<w:webSettings xmlns:r="http://schemas.openxmlformats.org/officeDocument/2006/relationships" xmlns:w="http://schemas.openxmlformats.org/wordprocessingml/2006/main">
  <w:divs>
    <w:div w:id="1588541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1750</Words>
  <Characters>9978</Characters>
  <Application>Microsoft Office Word</Application>
  <DocSecurity>0</DocSecurity>
  <Lines>83</Lines>
  <Paragraphs>23</Paragraphs>
  <ScaleCrop>false</ScaleCrop>
  <Company/>
  <LinksUpToDate>false</LinksUpToDate>
  <CharactersWithSpaces>11705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2</cp:revision>
  <dcterms:created xsi:type="dcterms:W3CDTF">2020-11-08T09:19:00Z</dcterms:created>
  <dcterms:modified xsi:type="dcterms:W3CDTF">2020-11-08T09:21:00Z</dcterms:modified>
</cp:coreProperties>
</file>